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07D" w:rsidRPr="000B74A8" w:rsidRDefault="0093307D" w:rsidP="0093307D">
      <w:pPr>
        <w:spacing w:after="0" w:line="360" w:lineRule="auto"/>
        <w:jc w:val="center"/>
        <w:rPr>
          <w:rFonts w:ascii="Arial" w:hAnsi="Arial" w:cs="Arial"/>
          <w:sz w:val="28"/>
          <w:lang w:val="es-ES_tradnl"/>
        </w:rPr>
      </w:pPr>
      <w:r w:rsidRPr="000B74A8">
        <w:rPr>
          <w:rFonts w:ascii="Arial" w:hAnsi="Arial" w:cs="Arial"/>
          <w:sz w:val="28"/>
          <w:lang w:val="es-ES_tradnl"/>
        </w:rPr>
        <w:t>GUÍA DE ESTUDIO: ENZIMAS</w:t>
      </w:r>
      <w:bookmarkStart w:id="0" w:name="_GoBack"/>
      <w:bookmarkEnd w:id="0"/>
    </w:p>
    <w:p w:rsidR="0093307D" w:rsidRDefault="0093307D" w:rsidP="0093307D">
      <w:pPr>
        <w:spacing w:after="0" w:line="360" w:lineRule="auto"/>
        <w:rPr>
          <w:rFonts w:ascii="Arial" w:hAnsi="Arial" w:cs="Arial"/>
          <w:lang w:val="es-ES_tradnl"/>
        </w:rPr>
      </w:pPr>
    </w:p>
    <w:p w:rsidR="0093307D" w:rsidRPr="00AB47CD" w:rsidRDefault="0093307D" w:rsidP="0093307D">
      <w:pPr>
        <w:pStyle w:val="Prrafodelista"/>
        <w:numPr>
          <w:ilvl w:val="0"/>
          <w:numId w:val="1"/>
        </w:numPr>
        <w:spacing w:after="0" w:line="360" w:lineRule="auto"/>
        <w:rPr>
          <w:rFonts w:ascii="Arial" w:hAnsi="Arial" w:cs="Arial"/>
          <w:lang w:val="es-ES_tradnl"/>
        </w:rPr>
      </w:pPr>
      <w:r w:rsidRPr="00AB47CD">
        <w:rPr>
          <w:rFonts w:ascii="Arial" w:hAnsi="Arial" w:cs="Arial"/>
          <w:lang w:val="es-ES_tradnl"/>
        </w:rPr>
        <w:t>Definición de enzima. Constitución química, características.</w:t>
      </w:r>
    </w:p>
    <w:p w:rsidR="0093307D" w:rsidRDefault="0093307D" w:rsidP="0093307D">
      <w:pPr>
        <w:pStyle w:val="Prrafodelista"/>
        <w:spacing w:after="0" w:line="360" w:lineRule="auto"/>
        <w:ind w:left="360"/>
        <w:rPr>
          <w:rFonts w:ascii="Arial" w:hAnsi="Arial" w:cs="Arial"/>
          <w:lang w:val="es-ES_tradnl"/>
        </w:rPr>
      </w:pPr>
    </w:p>
    <w:p w:rsidR="0093307D" w:rsidRDefault="0093307D" w:rsidP="0093307D">
      <w:pPr>
        <w:pStyle w:val="Prrafodelista"/>
        <w:numPr>
          <w:ilvl w:val="0"/>
          <w:numId w:val="1"/>
        </w:numPr>
        <w:spacing w:after="0" w:line="360" w:lineRule="auto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La</w:t>
      </w:r>
      <w:r w:rsidRPr="00E12D82">
        <w:rPr>
          <w:rFonts w:ascii="Arial" w:hAnsi="Arial" w:cs="Arial"/>
          <w:lang w:val="es-ES_tradnl"/>
        </w:rPr>
        <w:t xml:space="preserve"> actividad enzimática se puede medir y expresar de diferentes formas</w:t>
      </w:r>
      <w:r>
        <w:rPr>
          <w:rFonts w:ascii="Arial" w:hAnsi="Arial" w:cs="Arial"/>
          <w:lang w:val="es-ES_tradnl"/>
        </w:rPr>
        <w:t>, complete:</w:t>
      </w:r>
    </w:p>
    <w:tbl>
      <w:tblPr>
        <w:tblW w:w="9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5"/>
        <w:gridCol w:w="4529"/>
        <w:gridCol w:w="2266"/>
      </w:tblGrid>
      <w:tr w:rsidR="0093307D" w:rsidTr="00027173">
        <w:trPr>
          <w:trHeight w:val="375"/>
        </w:trPr>
        <w:tc>
          <w:tcPr>
            <w:tcW w:w="2790" w:type="dxa"/>
          </w:tcPr>
          <w:p w:rsidR="0093307D" w:rsidRDefault="0093307D" w:rsidP="00027173">
            <w:pPr>
              <w:pStyle w:val="Prrafodelista"/>
              <w:spacing w:after="0" w:line="360" w:lineRule="auto"/>
              <w:ind w:left="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4770" w:type="dxa"/>
          </w:tcPr>
          <w:p w:rsidR="0093307D" w:rsidRDefault="0093307D" w:rsidP="00027173">
            <w:pPr>
              <w:pStyle w:val="Prrafodelista"/>
              <w:spacing w:after="0" w:line="360" w:lineRule="auto"/>
              <w:ind w:left="1011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Definición</w:t>
            </w:r>
          </w:p>
        </w:tc>
        <w:tc>
          <w:tcPr>
            <w:tcW w:w="1920" w:type="dxa"/>
          </w:tcPr>
          <w:p w:rsidR="0093307D" w:rsidRDefault="0093307D" w:rsidP="00027173">
            <w:pPr>
              <w:pStyle w:val="Prrafodelista"/>
              <w:spacing w:after="0" w:line="360" w:lineRule="auto"/>
              <w:ind w:left="1196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Unidades</w:t>
            </w:r>
          </w:p>
        </w:tc>
      </w:tr>
      <w:tr w:rsidR="0093307D" w:rsidTr="00027173">
        <w:trPr>
          <w:trHeight w:val="360"/>
        </w:trPr>
        <w:tc>
          <w:tcPr>
            <w:tcW w:w="2790" w:type="dxa"/>
          </w:tcPr>
          <w:p w:rsidR="0093307D" w:rsidRDefault="0093307D" w:rsidP="00027173">
            <w:pPr>
              <w:spacing w:after="0" w:line="360" w:lineRule="auto"/>
              <w:ind w:left="246"/>
              <w:rPr>
                <w:rFonts w:ascii="Arial" w:hAnsi="Arial" w:cs="Arial"/>
                <w:lang w:val="es-ES_tradnl"/>
              </w:rPr>
            </w:pPr>
            <w:r w:rsidRPr="00466906">
              <w:rPr>
                <w:rFonts w:ascii="Arial" w:hAnsi="Arial" w:cs="Arial"/>
                <w:lang w:val="es-ES_tradnl"/>
              </w:rPr>
              <w:t>Actividad Enzimática</w:t>
            </w:r>
          </w:p>
        </w:tc>
        <w:tc>
          <w:tcPr>
            <w:tcW w:w="4770" w:type="dxa"/>
          </w:tcPr>
          <w:p w:rsidR="0093307D" w:rsidRDefault="0093307D" w:rsidP="00027173">
            <w:pPr>
              <w:spacing w:after="0" w:line="36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920" w:type="dxa"/>
          </w:tcPr>
          <w:p w:rsidR="0093307D" w:rsidRDefault="0093307D" w:rsidP="00027173">
            <w:pPr>
              <w:spacing w:after="0" w:line="360" w:lineRule="auto"/>
              <w:rPr>
                <w:rFonts w:ascii="Arial" w:hAnsi="Arial" w:cs="Arial"/>
                <w:lang w:val="es-ES_tradnl"/>
              </w:rPr>
            </w:pPr>
          </w:p>
        </w:tc>
      </w:tr>
      <w:tr w:rsidR="0093307D" w:rsidTr="00027173">
        <w:trPr>
          <w:trHeight w:val="390"/>
        </w:trPr>
        <w:tc>
          <w:tcPr>
            <w:tcW w:w="2790" w:type="dxa"/>
          </w:tcPr>
          <w:p w:rsidR="0093307D" w:rsidRPr="00466906" w:rsidRDefault="0093307D" w:rsidP="00027173">
            <w:pPr>
              <w:spacing w:after="0" w:line="360" w:lineRule="auto"/>
              <w:ind w:left="246"/>
              <w:rPr>
                <w:rFonts w:ascii="Arial" w:hAnsi="Arial" w:cs="Arial"/>
                <w:lang w:val="es-ES_tradnl"/>
              </w:rPr>
            </w:pPr>
            <w:r w:rsidRPr="00466906">
              <w:rPr>
                <w:rFonts w:ascii="Arial" w:hAnsi="Arial" w:cs="Arial"/>
                <w:lang w:val="es-ES_tradnl"/>
              </w:rPr>
              <w:t>Unidad internacional</w:t>
            </w:r>
          </w:p>
        </w:tc>
        <w:tc>
          <w:tcPr>
            <w:tcW w:w="4770" w:type="dxa"/>
          </w:tcPr>
          <w:p w:rsidR="0093307D" w:rsidRPr="00466906" w:rsidRDefault="0093307D" w:rsidP="00027173">
            <w:pPr>
              <w:spacing w:after="0" w:line="36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920" w:type="dxa"/>
          </w:tcPr>
          <w:p w:rsidR="0093307D" w:rsidRPr="00466906" w:rsidRDefault="0093307D" w:rsidP="00027173">
            <w:pPr>
              <w:spacing w:after="0" w:line="360" w:lineRule="auto"/>
              <w:rPr>
                <w:rFonts w:ascii="Arial" w:hAnsi="Arial" w:cs="Arial"/>
                <w:lang w:val="es-ES_tradnl"/>
              </w:rPr>
            </w:pPr>
          </w:p>
        </w:tc>
      </w:tr>
      <w:tr w:rsidR="0093307D" w:rsidTr="00027173">
        <w:trPr>
          <w:trHeight w:val="345"/>
        </w:trPr>
        <w:tc>
          <w:tcPr>
            <w:tcW w:w="2790" w:type="dxa"/>
          </w:tcPr>
          <w:p w:rsidR="0093307D" w:rsidRPr="00466906" w:rsidRDefault="0093307D" w:rsidP="00027173">
            <w:pPr>
              <w:spacing w:after="0" w:line="360" w:lineRule="auto"/>
              <w:ind w:left="246"/>
              <w:rPr>
                <w:rFonts w:ascii="Arial" w:hAnsi="Arial" w:cs="Arial"/>
                <w:lang w:val="es-ES_tradnl"/>
              </w:rPr>
            </w:pPr>
            <w:r w:rsidRPr="00466906">
              <w:rPr>
                <w:rFonts w:ascii="Arial" w:hAnsi="Arial" w:cs="Arial"/>
                <w:lang w:val="es-ES_tradnl"/>
              </w:rPr>
              <w:t xml:space="preserve">Actividad específica </w:t>
            </w:r>
          </w:p>
        </w:tc>
        <w:tc>
          <w:tcPr>
            <w:tcW w:w="4770" w:type="dxa"/>
          </w:tcPr>
          <w:p w:rsidR="0093307D" w:rsidRPr="00466906" w:rsidRDefault="0093307D" w:rsidP="00027173">
            <w:pPr>
              <w:spacing w:after="0" w:line="36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920" w:type="dxa"/>
          </w:tcPr>
          <w:p w:rsidR="0093307D" w:rsidRPr="00466906" w:rsidRDefault="0093307D" w:rsidP="00027173">
            <w:pPr>
              <w:spacing w:after="0" w:line="360" w:lineRule="auto"/>
              <w:rPr>
                <w:rFonts w:ascii="Arial" w:hAnsi="Arial" w:cs="Arial"/>
                <w:lang w:val="es-ES_tradnl"/>
              </w:rPr>
            </w:pPr>
          </w:p>
        </w:tc>
      </w:tr>
      <w:tr w:rsidR="0093307D" w:rsidTr="00027173">
        <w:trPr>
          <w:trHeight w:val="428"/>
        </w:trPr>
        <w:tc>
          <w:tcPr>
            <w:tcW w:w="2790" w:type="dxa"/>
          </w:tcPr>
          <w:p w:rsidR="0093307D" w:rsidRPr="00466906" w:rsidRDefault="0093307D" w:rsidP="00027173">
            <w:pPr>
              <w:spacing w:after="0" w:line="360" w:lineRule="auto"/>
              <w:ind w:left="246"/>
              <w:rPr>
                <w:rFonts w:ascii="Arial" w:hAnsi="Arial" w:cs="Arial"/>
                <w:lang w:val="es-ES_tradnl"/>
              </w:rPr>
            </w:pPr>
            <w:r w:rsidRPr="00466906">
              <w:rPr>
                <w:rFonts w:ascii="Arial" w:hAnsi="Arial" w:cs="Arial"/>
                <w:lang w:val="es-ES_tradnl"/>
              </w:rPr>
              <w:t>Número de recambio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93307D" w:rsidRPr="00466906" w:rsidRDefault="0093307D" w:rsidP="00027173">
            <w:pPr>
              <w:spacing w:after="0" w:line="360" w:lineRule="auto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920" w:type="dxa"/>
          </w:tcPr>
          <w:p w:rsidR="0093307D" w:rsidRPr="00466906" w:rsidRDefault="0093307D" w:rsidP="00027173">
            <w:pPr>
              <w:spacing w:after="0" w:line="360" w:lineRule="auto"/>
              <w:rPr>
                <w:rFonts w:ascii="Arial" w:hAnsi="Arial" w:cs="Arial"/>
                <w:lang w:val="es-ES_tradnl"/>
              </w:rPr>
            </w:pPr>
          </w:p>
        </w:tc>
      </w:tr>
    </w:tbl>
    <w:p w:rsidR="0093307D" w:rsidRDefault="0093307D" w:rsidP="0093307D">
      <w:pPr>
        <w:pStyle w:val="Prrafodelista"/>
        <w:spacing w:after="0" w:line="360" w:lineRule="auto"/>
        <w:ind w:left="360"/>
        <w:rPr>
          <w:rFonts w:ascii="Arial" w:hAnsi="Arial" w:cs="Arial"/>
          <w:snapToGrid w:val="0"/>
          <w:lang w:val="es-ES_tradnl" w:eastAsia="es-ES"/>
        </w:rPr>
      </w:pPr>
    </w:p>
    <w:p w:rsidR="0093307D" w:rsidRPr="00E12D82" w:rsidRDefault="0093307D" w:rsidP="0093307D">
      <w:pPr>
        <w:pStyle w:val="Prrafodelista"/>
        <w:numPr>
          <w:ilvl w:val="0"/>
          <w:numId w:val="1"/>
        </w:numPr>
        <w:spacing w:after="0" w:line="360" w:lineRule="auto"/>
        <w:rPr>
          <w:rFonts w:ascii="Arial" w:hAnsi="Arial" w:cs="Arial"/>
          <w:lang w:val="es-ES_tradnl"/>
        </w:rPr>
      </w:pPr>
      <w:r w:rsidRPr="00E12D82">
        <w:rPr>
          <w:rFonts w:ascii="Arial" w:hAnsi="Arial" w:cs="Arial"/>
          <w:snapToGrid w:val="0"/>
          <w:lang w:val="es-ES_tradnl" w:eastAsia="es-ES"/>
        </w:rPr>
        <w:t>Marque el enunciado correcto:</w:t>
      </w:r>
      <w:r w:rsidRPr="00E12D82">
        <w:rPr>
          <w:rFonts w:ascii="Arial" w:hAnsi="Arial" w:cs="Arial"/>
        </w:rPr>
        <w:t xml:space="preserve"> </w:t>
      </w:r>
    </w:p>
    <w:p w:rsidR="0093307D" w:rsidRPr="00AB47CD" w:rsidRDefault="0093307D" w:rsidP="0093307D">
      <w:pPr>
        <w:tabs>
          <w:tab w:val="left" w:pos="0"/>
        </w:tabs>
        <w:spacing w:after="0"/>
        <w:rPr>
          <w:rFonts w:ascii="Arial" w:hAnsi="Arial" w:cs="Arial"/>
        </w:rPr>
      </w:pPr>
      <w:r w:rsidRPr="00AB47CD">
        <w:rPr>
          <w:rFonts w:ascii="Arial" w:hAnsi="Arial" w:cs="Arial"/>
        </w:rPr>
        <w:t xml:space="preserve">a-  La actividad catalítica de una enzima no depende de la integridad de su conformación proteica nativa. </w:t>
      </w:r>
    </w:p>
    <w:p w:rsidR="0093307D" w:rsidRPr="00AB47CD" w:rsidRDefault="0093307D" w:rsidP="0093307D">
      <w:pPr>
        <w:tabs>
          <w:tab w:val="left" w:pos="0"/>
        </w:tabs>
        <w:spacing w:after="0"/>
        <w:rPr>
          <w:rFonts w:ascii="Arial" w:hAnsi="Arial" w:cs="Arial"/>
        </w:rPr>
      </w:pPr>
      <w:r w:rsidRPr="00AB47CD">
        <w:rPr>
          <w:rFonts w:ascii="Arial" w:hAnsi="Arial" w:cs="Arial"/>
        </w:rPr>
        <w:t xml:space="preserve">b- Las variaciones del pH del medio no </w:t>
      </w:r>
      <w:r w:rsidRPr="00AB47CD">
        <w:rPr>
          <w:rFonts w:ascii="Arial" w:hAnsi="Arial" w:cs="Arial"/>
          <w:bCs/>
        </w:rPr>
        <w:t>afectarán la velocidad de reacción enzimática.</w:t>
      </w:r>
      <w:r w:rsidRPr="00AB47CD">
        <w:rPr>
          <w:rFonts w:ascii="Arial" w:hAnsi="Arial" w:cs="Arial"/>
        </w:rPr>
        <w:t xml:space="preserve"> </w:t>
      </w:r>
    </w:p>
    <w:p w:rsidR="0093307D" w:rsidRDefault="0093307D" w:rsidP="0093307D">
      <w:pPr>
        <w:spacing w:after="0" w:line="360" w:lineRule="auto"/>
        <w:rPr>
          <w:rFonts w:ascii="Arial" w:hAnsi="Arial" w:cs="Arial"/>
        </w:rPr>
      </w:pPr>
      <w:r w:rsidRPr="00AB47CD">
        <w:rPr>
          <w:rFonts w:ascii="Arial" w:hAnsi="Arial" w:cs="Arial"/>
        </w:rPr>
        <w:t xml:space="preserve">c- La región de una molécula de enzima con la cual debe interaccionar el sustrato  se llama sitio </w:t>
      </w:r>
      <w:proofErr w:type="spellStart"/>
      <w:r w:rsidRPr="00AB47CD">
        <w:rPr>
          <w:rFonts w:ascii="Arial" w:hAnsi="Arial" w:cs="Arial"/>
        </w:rPr>
        <w:t>alostérico</w:t>
      </w:r>
      <w:proofErr w:type="spellEnd"/>
    </w:p>
    <w:p w:rsidR="0093307D" w:rsidRPr="00AB47CD" w:rsidRDefault="0093307D" w:rsidP="0093307D">
      <w:pPr>
        <w:spacing w:after="0" w:line="360" w:lineRule="auto"/>
        <w:rPr>
          <w:rFonts w:ascii="Arial" w:hAnsi="Arial" w:cs="Arial"/>
        </w:rPr>
      </w:pPr>
      <w:r w:rsidRPr="00AB47CD">
        <w:rPr>
          <w:rFonts w:ascii="Arial" w:hAnsi="Arial" w:cs="Arial"/>
        </w:rPr>
        <w:t xml:space="preserve">d- Las enzimas </w:t>
      </w:r>
      <w:proofErr w:type="spellStart"/>
      <w:r w:rsidRPr="00AB47CD">
        <w:rPr>
          <w:rFonts w:ascii="Arial" w:hAnsi="Arial" w:cs="Arial"/>
        </w:rPr>
        <w:t>michaelianas</w:t>
      </w:r>
      <w:proofErr w:type="spellEnd"/>
      <w:r w:rsidRPr="00AB47CD">
        <w:rPr>
          <w:rFonts w:ascii="Arial" w:hAnsi="Arial" w:cs="Arial"/>
        </w:rPr>
        <w:t xml:space="preserve"> presentan una cinética hiperbólica.</w:t>
      </w:r>
    </w:p>
    <w:p w:rsidR="0093307D" w:rsidRDefault="0093307D" w:rsidP="0093307D">
      <w:pPr>
        <w:spacing w:after="0" w:line="360" w:lineRule="auto"/>
        <w:rPr>
          <w:rFonts w:ascii="Arial" w:hAnsi="Arial" w:cs="Arial"/>
        </w:rPr>
      </w:pPr>
      <w:r w:rsidRPr="00AB47CD">
        <w:rPr>
          <w:rFonts w:ascii="Arial" w:hAnsi="Arial" w:cs="Arial"/>
        </w:rPr>
        <w:t xml:space="preserve">e- En la regulación enzimática por fosforilación siempre hay activación de la enzima modificada. </w:t>
      </w:r>
    </w:p>
    <w:p w:rsidR="0093307D" w:rsidRDefault="0093307D" w:rsidP="0093307D">
      <w:pPr>
        <w:spacing w:after="0" w:line="360" w:lineRule="auto"/>
        <w:rPr>
          <w:rFonts w:ascii="Arial" w:hAnsi="Arial" w:cs="Arial"/>
        </w:rPr>
      </w:pPr>
    </w:p>
    <w:p w:rsidR="0093307D" w:rsidRDefault="0093307D" w:rsidP="0093307D">
      <w:pPr>
        <w:pStyle w:val="Prrafodelista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Dibuje la gráfica de la actividad enzimática vs concentración de sustrato de una enzima que responde a una cinética </w:t>
      </w:r>
      <w:proofErr w:type="spellStart"/>
      <w:r>
        <w:rPr>
          <w:rFonts w:ascii="Arial" w:hAnsi="Arial" w:cs="Arial"/>
        </w:rPr>
        <w:t>michaeliana</w:t>
      </w:r>
      <w:proofErr w:type="spellEnd"/>
      <w:r>
        <w:rPr>
          <w:rFonts w:ascii="Arial" w:hAnsi="Arial" w:cs="Arial"/>
        </w:rPr>
        <w:t>, indique en la misma los parámetros cinéticos de interés.</w:t>
      </w:r>
    </w:p>
    <w:p w:rsidR="0093307D" w:rsidRDefault="0093307D" w:rsidP="0093307D">
      <w:pPr>
        <w:spacing w:after="0" w:line="360" w:lineRule="auto"/>
        <w:rPr>
          <w:rFonts w:ascii="Arial" w:hAnsi="Arial" w:cs="Arial"/>
        </w:rPr>
      </w:pPr>
    </w:p>
    <w:p w:rsidR="0093307D" w:rsidRDefault="0093307D" w:rsidP="0093307D">
      <w:pPr>
        <w:spacing w:after="0" w:line="360" w:lineRule="auto"/>
        <w:rPr>
          <w:rFonts w:ascii="Arial" w:hAnsi="Arial" w:cs="Arial"/>
        </w:rPr>
      </w:pPr>
    </w:p>
    <w:p w:rsidR="0093307D" w:rsidRPr="00466906" w:rsidRDefault="0093307D" w:rsidP="0093307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es-AR"/>
        </w:rPr>
      </w:pPr>
      <w:r w:rsidRPr="00466906">
        <w:rPr>
          <w:rFonts w:ascii="Arial" w:hAnsi="Arial" w:cs="Arial"/>
          <w:snapToGrid w:val="0"/>
          <w:lang w:val="es-ES_tradnl" w:eastAsia="es-ES"/>
        </w:rPr>
        <w:t>Marcar verdadero (V) o falso (F)</w:t>
      </w:r>
    </w:p>
    <w:p w:rsidR="0093307D" w:rsidRPr="00AB47CD" w:rsidRDefault="0093307D" w:rsidP="0093307D">
      <w:pPr>
        <w:spacing w:after="0" w:line="360" w:lineRule="auto"/>
        <w:rPr>
          <w:rFonts w:ascii="Arial" w:hAnsi="Arial" w:cs="Arial"/>
          <w:snapToGrid w:val="0"/>
          <w:lang w:val="es-ES_tradnl" w:eastAsia="es-ES"/>
        </w:rPr>
      </w:pPr>
      <w:r w:rsidRPr="00AB47CD">
        <w:rPr>
          <w:rFonts w:ascii="Arial" w:eastAsia="Calibri" w:hAnsi="Arial" w:cs="Arial"/>
          <w:lang w:val="es-ES_tradnl"/>
        </w:rPr>
        <w:t>a- Los cofactores  pueden ser iones metálicos o moléculas orgánicas.</w:t>
      </w:r>
    </w:p>
    <w:p w:rsidR="0093307D" w:rsidRPr="00AB47CD" w:rsidRDefault="0093307D" w:rsidP="0093307D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val="es-ES_tradnl"/>
        </w:rPr>
      </w:pPr>
      <w:r>
        <w:rPr>
          <w:rFonts w:ascii="Arial" w:eastAsia="Calibri" w:hAnsi="Arial" w:cs="Arial"/>
          <w:lang w:val="es-ES_tradnl"/>
        </w:rPr>
        <w:t>b</w:t>
      </w:r>
      <w:r w:rsidRPr="00AB47CD">
        <w:rPr>
          <w:rFonts w:ascii="Arial" w:eastAsia="Calibri" w:hAnsi="Arial" w:cs="Arial"/>
          <w:lang w:val="es-ES_tradnl"/>
        </w:rPr>
        <w:t>- Las coenzimas son sintetizadas por las células de los animales superiores.</w:t>
      </w:r>
    </w:p>
    <w:p w:rsidR="0093307D" w:rsidRPr="00AB47CD" w:rsidRDefault="0093307D" w:rsidP="0093307D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lang w:val="es-ES_tradnl"/>
        </w:rPr>
      </w:pPr>
      <w:r w:rsidRPr="00AB47CD">
        <w:rPr>
          <w:rFonts w:ascii="Arial" w:eastAsia="Calibri" w:hAnsi="Arial" w:cs="Arial"/>
          <w:lang w:val="es-ES_tradnl"/>
        </w:rPr>
        <w:t xml:space="preserve">c- Los grupos prostéticos  se unen laxamente a la </w:t>
      </w:r>
      <w:proofErr w:type="spellStart"/>
      <w:r w:rsidRPr="00AB47CD">
        <w:rPr>
          <w:rFonts w:ascii="Arial" w:eastAsia="Calibri" w:hAnsi="Arial" w:cs="Arial"/>
          <w:lang w:val="es-ES_tradnl"/>
        </w:rPr>
        <w:t>apoenzima</w:t>
      </w:r>
      <w:proofErr w:type="spellEnd"/>
      <w:r w:rsidRPr="00AB47CD">
        <w:rPr>
          <w:rFonts w:ascii="Arial" w:eastAsia="Calibri" w:hAnsi="Arial" w:cs="Arial"/>
          <w:lang w:val="es-ES_tradnl"/>
        </w:rPr>
        <w:t xml:space="preserve">  </w:t>
      </w:r>
    </w:p>
    <w:p w:rsidR="0093307D" w:rsidRDefault="0093307D" w:rsidP="0093307D">
      <w:pPr>
        <w:spacing w:line="360" w:lineRule="auto"/>
        <w:rPr>
          <w:rFonts w:ascii="Arial" w:hAnsi="Arial" w:cs="Arial"/>
        </w:rPr>
      </w:pPr>
      <w:r w:rsidRPr="00AB47CD">
        <w:rPr>
          <w:rFonts w:ascii="Arial" w:eastAsia="Calibri" w:hAnsi="Arial" w:cs="Arial"/>
          <w:lang w:val="es-ES_tradnl"/>
        </w:rPr>
        <w:t xml:space="preserve">d-  Las </w:t>
      </w:r>
      <w:proofErr w:type="spellStart"/>
      <w:r w:rsidRPr="00AB47CD">
        <w:rPr>
          <w:rFonts w:ascii="Arial" w:eastAsia="Calibri" w:hAnsi="Arial" w:cs="Arial"/>
          <w:lang w:val="es-ES_tradnl"/>
        </w:rPr>
        <w:t>proenzimas</w:t>
      </w:r>
      <w:proofErr w:type="spellEnd"/>
      <w:r w:rsidRPr="00AB47CD">
        <w:rPr>
          <w:rFonts w:ascii="Arial" w:eastAsia="Calibri" w:hAnsi="Arial" w:cs="Arial"/>
          <w:lang w:val="es-ES_tradnl"/>
        </w:rPr>
        <w:t xml:space="preserve"> son precursores inactivos de algunas</w:t>
      </w:r>
      <w:r w:rsidRPr="00AB47CD">
        <w:rPr>
          <w:rFonts w:ascii="Arial" w:hAnsi="Arial" w:cs="Arial"/>
        </w:rPr>
        <w:t xml:space="preserve"> enzimas.</w:t>
      </w:r>
    </w:p>
    <w:p w:rsidR="0093307D" w:rsidRPr="00466906" w:rsidRDefault="0093307D" w:rsidP="0093307D">
      <w:pPr>
        <w:spacing w:after="0" w:line="360" w:lineRule="auto"/>
        <w:rPr>
          <w:rFonts w:ascii="Arial" w:hAnsi="Arial" w:cs="Arial"/>
        </w:rPr>
      </w:pPr>
    </w:p>
    <w:p w:rsidR="0093307D" w:rsidRPr="00466906" w:rsidRDefault="0093307D" w:rsidP="0093307D">
      <w:pPr>
        <w:pStyle w:val="Prrafodelista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466906">
        <w:rPr>
          <w:rFonts w:ascii="Arial" w:hAnsi="Arial" w:cs="Arial"/>
        </w:rPr>
        <w:t xml:space="preserve">¿Cuáles de las siguientes afirmaciones son necesariamente correcta(s) en relación a las enzimas </w:t>
      </w:r>
      <w:proofErr w:type="spellStart"/>
      <w:r w:rsidRPr="00466906">
        <w:rPr>
          <w:rFonts w:ascii="Arial" w:hAnsi="Arial" w:cs="Arial"/>
        </w:rPr>
        <w:t>alostéricas</w:t>
      </w:r>
      <w:proofErr w:type="spellEnd"/>
      <w:r w:rsidRPr="00466906">
        <w:rPr>
          <w:rFonts w:ascii="Arial" w:hAnsi="Arial" w:cs="Arial"/>
        </w:rPr>
        <w:t xml:space="preserve">? </w:t>
      </w:r>
    </w:p>
    <w:p w:rsidR="0093307D" w:rsidRPr="00AB47CD" w:rsidRDefault="0093307D" w:rsidP="0093307D">
      <w:pPr>
        <w:autoSpaceDE w:val="0"/>
        <w:autoSpaceDN w:val="0"/>
        <w:adjustRightInd w:val="0"/>
        <w:spacing w:after="0" w:line="360" w:lineRule="auto"/>
        <w:ind w:left="283" w:hanging="284"/>
        <w:jc w:val="both"/>
        <w:rPr>
          <w:rFonts w:ascii="Arial" w:eastAsia="Calibri" w:hAnsi="Arial" w:cs="Arial"/>
        </w:rPr>
      </w:pPr>
      <w:r w:rsidRPr="00AB47CD">
        <w:rPr>
          <w:rFonts w:ascii="Arial" w:eastAsia="Calibri" w:hAnsi="Arial" w:cs="Arial"/>
        </w:rPr>
        <w:lastRenderedPageBreak/>
        <w:t>a.</w:t>
      </w:r>
      <w:r w:rsidRPr="00AB47CD">
        <w:rPr>
          <w:rFonts w:ascii="Arial" w:hAnsi="Arial" w:cs="Arial"/>
          <w:lang w:val="es-ES_tradnl"/>
        </w:rPr>
        <w:t xml:space="preserve"> Estas enzimas están constituidas por una subunidad </w:t>
      </w:r>
      <w:proofErr w:type="spellStart"/>
      <w:r w:rsidRPr="00AB47CD">
        <w:rPr>
          <w:rFonts w:ascii="Arial" w:hAnsi="Arial" w:cs="Arial"/>
          <w:lang w:val="es-ES_tradnl"/>
        </w:rPr>
        <w:t>polipeptídica</w:t>
      </w:r>
      <w:proofErr w:type="spellEnd"/>
      <w:r w:rsidRPr="00AB47CD">
        <w:rPr>
          <w:rFonts w:ascii="Arial" w:hAnsi="Arial" w:cs="Arial"/>
          <w:lang w:val="es-ES_tradnl"/>
        </w:rPr>
        <w:t>.</w:t>
      </w:r>
      <w:r w:rsidRPr="00AB47CD">
        <w:rPr>
          <w:rFonts w:ascii="Arial" w:eastAsia="Calibri" w:hAnsi="Arial" w:cs="Arial"/>
        </w:rPr>
        <w:t xml:space="preserve"> </w:t>
      </w:r>
    </w:p>
    <w:p w:rsidR="0093307D" w:rsidRPr="00AB47CD" w:rsidRDefault="0093307D" w:rsidP="0093307D">
      <w:pPr>
        <w:autoSpaceDE w:val="0"/>
        <w:autoSpaceDN w:val="0"/>
        <w:adjustRightInd w:val="0"/>
        <w:spacing w:after="0" w:line="360" w:lineRule="auto"/>
        <w:ind w:left="283" w:hanging="284"/>
        <w:jc w:val="both"/>
        <w:rPr>
          <w:rFonts w:ascii="Arial" w:eastAsia="Calibri" w:hAnsi="Arial" w:cs="Arial"/>
        </w:rPr>
      </w:pPr>
      <w:r w:rsidRPr="00AB47CD">
        <w:rPr>
          <w:rFonts w:ascii="Arial" w:eastAsia="Calibri" w:hAnsi="Arial" w:cs="Arial"/>
        </w:rPr>
        <w:t xml:space="preserve">b-La presencia de modificadores </w:t>
      </w:r>
      <w:proofErr w:type="spellStart"/>
      <w:r w:rsidRPr="00AB47CD">
        <w:rPr>
          <w:rFonts w:ascii="Arial" w:eastAsia="Calibri" w:hAnsi="Arial" w:cs="Arial"/>
        </w:rPr>
        <w:t>alostéricos</w:t>
      </w:r>
      <w:proofErr w:type="spellEnd"/>
      <w:r w:rsidRPr="00AB47CD">
        <w:rPr>
          <w:rFonts w:ascii="Arial" w:eastAsia="Calibri" w:hAnsi="Arial" w:cs="Arial"/>
        </w:rPr>
        <w:t xml:space="preserve"> no influye en la conformación proteica.</w:t>
      </w:r>
    </w:p>
    <w:p w:rsidR="0093307D" w:rsidRPr="00AB47CD" w:rsidRDefault="0093307D" w:rsidP="0093307D">
      <w:pPr>
        <w:autoSpaceDE w:val="0"/>
        <w:autoSpaceDN w:val="0"/>
        <w:adjustRightInd w:val="0"/>
        <w:spacing w:after="0" w:line="360" w:lineRule="auto"/>
        <w:ind w:left="283" w:hanging="284"/>
        <w:jc w:val="both"/>
        <w:rPr>
          <w:rFonts w:ascii="Arial" w:eastAsia="Calibri" w:hAnsi="Arial" w:cs="Arial"/>
        </w:rPr>
      </w:pPr>
      <w:r w:rsidRPr="00AB47CD">
        <w:rPr>
          <w:rFonts w:ascii="Arial" w:eastAsia="Calibri" w:hAnsi="Arial" w:cs="Arial"/>
        </w:rPr>
        <w:t xml:space="preserve">c- </w:t>
      </w:r>
      <w:r>
        <w:rPr>
          <w:rFonts w:ascii="Arial" w:eastAsia="Calibri" w:hAnsi="Arial" w:cs="Arial"/>
        </w:rPr>
        <w:t>P</w:t>
      </w:r>
      <w:r w:rsidRPr="00AB47CD">
        <w:rPr>
          <w:rFonts w:ascii="Arial" w:eastAsia="Calibri" w:hAnsi="Arial" w:cs="Arial"/>
        </w:rPr>
        <w:t>oseen al menos un sitio activo y un sitio regulador.</w:t>
      </w:r>
    </w:p>
    <w:p w:rsidR="0093307D" w:rsidRPr="00AB47CD" w:rsidRDefault="0093307D" w:rsidP="0093307D">
      <w:pPr>
        <w:autoSpaceDE w:val="0"/>
        <w:autoSpaceDN w:val="0"/>
        <w:adjustRightInd w:val="0"/>
        <w:spacing w:after="0" w:line="360" w:lineRule="auto"/>
        <w:ind w:left="283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d- L</w:t>
      </w:r>
      <w:r w:rsidRPr="00AB47CD">
        <w:rPr>
          <w:rFonts w:ascii="Arial" w:eastAsia="Calibri" w:hAnsi="Arial" w:cs="Arial"/>
        </w:rPr>
        <w:t xml:space="preserve">os modificadores </w:t>
      </w:r>
      <w:proofErr w:type="spellStart"/>
      <w:r w:rsidRPr="00AB47CD">
        <w:rPr>
          <w:rFonts w:ascii="Arial" w:eastAsia="Calibri" w:hAnsi="Arial" w:cs="Arial"/>
        </w:rPr>
        <w:t>alostéricos</w:t>
      </w:r>
      <w:proofErr w:type="spellEnd"/>
      <w:r w:rsidRPr="00AB47CD">
        <w:rPr>
          <w:rFonts w:ascii="Arial" w:eastAsia="Calibri" w:hAnsi="Arial" w:cs="Arial"/>
        </w:rPr>
        <w:t xml:space="preserve"> pueden ser positivos o negativos </w:t>
      </w:r>
    </w:p>
    <w:p w:rsidR="0093307D" w:rsidRDefault="0093307D" w:rsidP="0093307D">
      <w:pPr>
        <w:autoSpaceDE w:val="0"/>
        <w:autoSpaceDN w:val="0"/>
        <w:adjustRightInd w:val="0"/>
        <w:spacing w:after="0" w:line="360" w:lineRule="auto"/>
        <w:ind w:left="283" w:hanging="284"/>
        <w:jc w:val="both"/>
        <w:rPr>
          <w:rFonts w:ascii="Arial" w:eastAsia="Calibri" w:hAnsi="Arial" w:cs="Arial"/>
        </w:rPr>
      </w:pPr>
      <w:r w:rsidRPr="00AB47CD">
        <w:rPr>
          <w:rFonts w:ascii="Arial" w:eastAsia="Calibri" w:hAnsi="Arial" w:cs="Arial"/>
        </w:rPr>
        <w:t xml:space="preserve">e-Los moduladores son </w:t>
      </w:r>
      <w:proofErr w:type="spellStart"/>
      <w:r w:rsidRPr="00AB47CD">
        <w:rPr>
          <w:rFonts w:ascii="Arial" w:eastAsia="Calibri" w:hAnsi="Arial" w:cs="Arial"/>
        </w:rPr>
        <w:t>homotrópicos</w:t>
      </w:r>
      <w:proofErr w:type="spellEnd"/>
      <w:r w:rsidRPr="00AB47CD">
        <w:rPr>
          <w:rFonts w:ascii="Arial" w:eastAsia="Calibri" w:hAnsi="Arial" w:cs="Arial"/>
        </w:rPr>
        <w:t xml:space="preserve"> cuando son diferentes al sustrato.</w:t>
      </w:r>
    </w:p>
    <w:p w:rsidR="0093307D" w:rsidRDefault="0093307D" w:rsidP="0093307D">
      <w:pPr>
        <w:autoSpaceDE w:val="0"/>
        <w:autoSpaceDN w:val="0"/>
        <w:adjustRightInd w:val="0"/>
        <w:spacing w:after="0" w:line="360" w:lineRule="auto"/>
        <w:ind w:left="283" w:hanging="284"/>
        <w:jc w:val="both"/>
        <w:rPr>
          <w:rFonts w:ascii="Arial" w:eastAsia="Calibri" w:hAnsi="Arial" w:cs="Arial"/>
        </w:rPr>
      </w:pPr>
    </w:p>
    <w:p w:rsidR="0093307D" w:rsidRPr="00466906" w:rsidRDefault="0093307D" w:rsidP="0093307D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8) </w:t>
      </w:r>
      <w:r w:rsidRPr="00AB47CD">
        <w:rPr>
          <w:rFonts w:ascii="Arial" w:eastAsia="Calibri" w:hAnsi="Arial" w:cs="Arial"/>
        </w:rPr>
        <w:t xml:space="preserve">Una molécula que se une al sitio activo de una enzima y la inhibe es: </w:t>
      </w:r>
    </w:p>
    <w:p w:rsidR="0093307D" w:rsidRPr="00AB47CD" w:rsidRDefault="0093307D" w:rsidP="0093307D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eastAsia="Calibri" w:hAnsi="Arial" w:cs="Arial"/>
        </w:rPr>
      </w:pPr>
      <w:r w:rsidRPr="00AB47CD">
        <w:rPr>
          <w:rFonts w:ascii="Arial" w:eastAsia="Calibri" w:hAnsi="Arial" w:cs="Arial"/>
        </w:rPr>
        <w:t xml:space="preserve">a. un sustrato </w:t>
      </w:r>
    </w:p>
    <w:p w:rsidR="0093307D" w:rsidRPr="00AB47CD" w:rsidRDefault="0093307D" w:rsidP="0093307D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eastAsia="Calibri" w:hAnsi="Arial" w:cs="Arial"/>
        </w:rPr>
      </w:pPr>
      <w:r w:rsidRPr="00AB47CD">
        <w:rPr>
          <w:rFonts w:ascii="Arial" w:eastAsia="Calibri" w:hAnsi="Arial" w:cs="Arial"/>
        </w:rPr>
        <w:t xml:space="preserve">b. un regulador </w:t>
      </w:r>
      <w:proofErr w:type="spellStart"/>
      <w:r w:rsidRPr="00AB47CD">
        <w:rPr>
          <w:rFonts w:ascii="Arial" w:eastAsia="Calibri" w:hAnsi="Arial" w:cs="Arial"/>
        </w:rPr>
        <w:t>alostérico</w:t>
      </w:r>
      <w:proofErr w:type="spellEnd"/>
      <w:r w:rsidRPr="00AB47CD">
        <w:rPr>
          <w:rFonts w:ascii="Arial" w:eastAsia="Calibri" w:hAnsi="Arial" w:cs="Arial"/>
        </w:rPr>
        <w:t xml:space="preserve"> </w:t>
      </w:r>
    </w:p>
    <w:p w:rsidR="0093307D" w:rsidRPr="00AB47CD" w:rsidRDefault="0093307D" w:rsidP="0093307D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eastAsia="Calibri" w:hAnsi="Arial" w:cs="Arial"/>
        </w:rPr>
      </w:pPr>
      <w:r w:rsidRPr="00AB47CD">
        <w:rPr>
          <w:rFonts w:ascii="Arial" w:eastAsia="Calibri" w:hAnsi="Arial" w:cs="Arial"/>
        </w:rPr>
        <w:t xml:space="preserve">c. un inhibidor competitivo </w:t>
      </w:r>
    </w:p>
    <w:p w:rsidR="0093307D" w:rsidRPr="00AB47CD" w:rsidRDefault="0093307D" w:rsidP="0093307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AB47CD">
        <w:rPr>
          <w:rFonts w:ascii="Arial" w:eastAsia="Calibri" w:hAnsi="Arial" w:cs="Arial"/>
        </w:rPr>
        <w:t>d. un inhibidor no competitivo</w:t>
      </w:r>
    </w:p>
    <w:p w:rsidR="0093307D" w:rsidRPr="00AB47CD" w:rsidRDefault="0093307D" w:rsidP="0093307D">
      <w:pPr>
        <w:autoSpaceDE w:val="0"/>
        <w:autoSpaceDN w:val="0"/>
        <w:adjustRightInd w:val="0"/>
        <w:spacing w:after="0" w:line="360" w:lineRule="auto"/>
        <w:ind w:left="720" w:hanging="720"/>
        <w:jc w:val="both"/>
        <w:rPr>
          <w:rFonts w:ascii="Arial" w:eastAsia="Calibri" w:hAnsi="Arial" w:cs="Arial"/>
        </w:rPr>
      </w:pPr>
      <w:r w:rsidRPr="00AB47CD">
        <w:rPr>
          <w:rFonts w:ascii="Arial" w:eastAsia="Calibri" w:hAnsi="Arial" w:cs="Arial"/>
        </w:rPr>
        <w:t xml:space="preserve">e. un cofactor </w:t>
      </w:r>
    </w:p>
    <w:p w:rsidR="0093307D" w:rsidRPr="00AB47CD" w:rsidRDefault="0093307D" w:rsidP="0093307D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</w:rPr>
      </w:pPr>
    </w:p>
    <w:p w:rsidR="0093307D" w:rsidRPr="00AB47CD" w:rsidRDefault="0093307D" w:rsidP="0093307D">
      <w:pPr>
        <w:spacing w:after="0"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Pr="00AB47CD">
        <w:rPr>
          <w:rFonts w:ascii="Arial" w:hAnsi="Arial" w:cs="Arial"/>
        </w:rPr>
        <w:t>Indique verdadero o falso:</w:t>
      </w:r>
    </w:p>
    <w:p w:rsidR="0093307D" w:rsidRPr="00AB47CD" w:rsidRDefault="0093307D" w:rsidP="0093307D">
      <w:pPr>
        <w:spacing w:after="0" w:line="360" w:lineRule="auto"/>
        <w:rPr>
          <w:rFonts w:ascii="Arial" w:hAnsi="Arial" w:cs="Arial"/>
        </w:rPr>
      </w:pPr>
      <w:r w:rsidRPr="00AB47CD">
        <w:rPr>
          <w:rFonts w:ascii="Arial" w:hAnsi="Arial" w:cs="Arial"/>
        </w:rPr>
        <w:t xml:space="preserve">a) En la inhibición competitiva se modifica la velocidad máxima y no </w:t>
      </w:r>
      <w:proofErr w:type="gramStart"/>
      <w:r w:rsidRPr="00AB47CD">
        <w:rPr>
          <w:rFonts w:ascii="Arial" w:hAnsi="Arial" w:cs="Arial"/>
        </w:rPr>
        <w:t>la</w:t>
      </w:r>
      <w:proofErr w:type="gramEnd"/>
      <w:r w:rsidRPr="00AB47CD">
        <w:rPr>
          <w:rFonts w:ascii="Arial" w:hAnsi="Arial" w:cs="Arial"/>
        </w:rPr>
        <w:t xml:space="preserve"> Km.</w:t>
      </w:r>
    </w:p>
    <w:p w:rsidR="0093307D" w:rsidRPr="00AB47CD" w:rsidRDefault="0093307D" w:rsidP="0093307D">
      <w:pPr>
        <w:spacing w:after="0" w:line="360" w:lineRule="auto"/>
        <w:rPr>
          <w:rFonts w:ascii="Arial" w:hAnsi="Arial" w:cs="Arial"/>
        </w:rPr>
      </w:pPr>
      <w:r w:rsidRPr="00AB47CD">
        <w:rPr>
          <w:rFonts w:ascii="Arial" w:hAnsi="Arial" w:cs="Arial"/>
        </w:rPr>
        <w:t>b) La inhibición no competitiva ocurre cuando el inhibidor se une al sitio catalítico.</w:t>
      </w:r>
    </w:p>
    <w:p w:rsidR="0093307D" w:rsidRPr="00AB47CD" w:rsidRDefault="0093307D" w:rsidP="0093307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c) L</w:t>
      </w:r>
      <w:r w:rsidRPr="00AB47CD">
        <w:rPr>
          <w:rFonts w:ascii="Arial" w:hAnsi="Arial" w:cs="Arial"/>
        </w:rPr>
        <w:t xml:space="preserve">a inhibición competitiva </w:t>
      </w:r>
      <w:r>
        <w:rPr>
          <w:rFonts w:ascii="Arial" w:hAnsi="Arial" w:cs="Arial"/>
        </w:rPr>
        <w:t>se revierte por agregado de sustrato</w:t>
      </w:r>
      <w:r w:rsidRPr="00AB47CD">
        <w:rPr>
          <w:rFonts w:ascii="Arial" w:hAnsi="Arial" w:cs="Arial"/>
        </w:rPr>
        <w:t>.</w:t>
      </w:r>
    </w:p>
    <w:p w:rsidR="0093307D" w:rsidRDefault="0093307D" w:rsidP="0093307D">
      <w:pPr>
        <w:spacing w:after="0" w:line="360" w:lineRule="auto"/>
        <w:rPr>
          <w:rFonts w:ascii="Arial" w:hAnsi="Arial" w:cs="Arial"/>
        </w:rPr>
      </w:pPr>
      <w:r w:rsidRPr="00AB47CD">
        <w:rPr>
          <w:rFonts w:ascii="Arial" w:hAnsi="Arial" w:cs="Arial"/>
        </w:rPr>
        <w:t>d) La inhibición suicida ocurre cuando la enzima result</w:t>
      </w:r>
      <w:r>
        <w:rPr>
          <w:rFonts w:ascii="Arial" w:hAnsi="Arial" w:cs="Arial"/>
        </w:rPr>
        <w:t>a inactivada irreversiblemente.</w:t>
      </w:r>
    </w:p>
    <w:p w:rsidR="0093307D" w:rsidRDefault="0093307D" w:rsidP="0093307D">
      <w:pPr>
        <w:spacing w:after="0" w:line="360" w:lineRule="auto"/>
        <w:rPr>
          <w:rFonts w:ascii="Arial" w:hAnsi="Arial" w:cs="Arial"/>
        </w:rPr>
      </w:pPr>
    </w:p>
    <w:p w:rsidR="0093307D" w:rsidRDefault="0093307D" w:rsidP="0093307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10) Con respecto a las </w:t>
      </w:r>
      <w:proofErr w:type="spellStart"/>
      <w:r>
        <w:rPr>
          <w:rFonts w:ascii="Arial" w:hAnsi="Arial" w:cs="Arial"/>
        </w:rPr>
        <w:t>isoenzimas</w:t>
      </w:r>
      <w:proofErr w:type="spellEnd"/>
      <w:r>
        <w:rPr>
          <w:rFonts w:ascii="Arial" w:hAnsi="Arial" w:cs="Arial"/>
        </w:rPr>
        <w:t>, podemos afirmar que:</w:t>
      </w:r>
    </w:p>
    <w:p w:rsidR="0093307D" w:rsidRDefault="0093307D" w:rsidP="0093307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a) Son formas moleculares diferentes con igual actividad enzimática.</w:t>
      </w:r>
    </w:p>
    <w:p w:rsidR="0093307D" w:rsidRDefault="0093307D" w:rsidP="0093307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b) Tienen igual Km.</w:t>
      </w:r>
    </w:p>
    <w:p w:rsidR="0093307D" w:rsidRDefault="0093307D" w:rsidP="0093307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c) Se presentan en diferentes tejidos lo que permite su utilización en diagnóstico.</w:t>
      </w:r>
    </w:p>
    <w:p w:rsidR="0093307D" w:rsidRDefault="0093307D" w:rsidP="0093307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d) Todas las </w:t>
      </w:r>
      <w:proofErr w:type="spellStart"/>
      <w:r>
        <w:rPr>
          <w:rFonts w:ascii="Arial" w:hAnsi="Arial" w:cs="Arial"/>
        </w:rPr>
        <w:t>isoenzimas</w:t>
      </w:r>
      <w:proofErr w:type="spellEnd"/>
      <w:r>
        <w:rPr>
          <w:rFonts w:ascii="Arial" w:hAnsi="Arial" w:cs="Arial"/>
        </w:rPr>
        <w:t xml:space="preserve"> se distribuyen en forma semejante en las distintas </w:t>
      </w:r>
      <w:proofErr w:type="spellStart"/>
      <w:r>
        <w:rPr>
          <w:rFonts w:ascii="Arial" w:hAnsi="Arial" w:cs="Arial"/>
        </w:rPr>
        <w:t>organelas</w:t>
      </w:r>
      <w:proofErr w:type="spellEnd"/>
      <w:r>
        <w:rPr>
          <w:rFonts w:ascii="Arial" w:hAnsi="Arial" w:cs="Arial"/>
        </w:rPr>
        <w:t xml:space="preserve"> celulares.</w:t>
      </w:r>
    </w:p>
    <w:p w:rsidR="00E44DFA" w:rsidRDefault="00E44DFA" w:rsidP="0093307D">
      <w:pPr>
        <w:spacing w:after="0" w:line="360" w:lineRule="auto"/>
        <w:rPr>
          <w:rFonts w:ascii="Arial" w:hAnsi="Arial" w:cs="Arial"/>
        </w:rPr>
      </w:pPr>
    </w:p>
    <w:p w:rsidR="0093307D" w:rsidRDefault="0093307D" w:rsidP="00E44DF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11) </w:t>
      </w:r>
      <w:r w:rsidR="00E44DFA">
        <w:rPr>
          <w:rFonts w:ascii="Arial" w:hAnsi="Arial" w:cs="Arial"/>
        </w:rPr>
        <w:t>Con respecto a la regulación covalente es correcto decir que:</w:t>
      </w:r>
    </w:p>
    <w:p w:rsidR="00E44DFA" w:rsidRDefault="00E44DFA" w:rsidP="00E44DF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a) Utiliza sistemas enzimáticos como </w:t>
      </w:r>
      <w:proofErr w:type="spellStart"/>
      <w:r>
        <w:rPr>
          <w:rFonts w:ascii="Arial" w:hAnsi="Arial" w:cs="Arial"/>
        </w:rPr>
        <w:t>fosforilasas</w:t>
      </w:r>
      <w:proofErr w:type="spellEnd"/>
      <w:r>
        <w:rPr>
          <w:rFonts w:ascii="Arial" w:hAnsi="Arial" w:cs="Arial"/>
        </w:rPr>
        <w:t xml:space="preserve"> y fosfatasas.</w:t>
      </w:r>
    </w:p>
    <w:p w:rsidR="00E44DFA" w:rsidRDefault="00E44DFA" w:rsidP="00E44DF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b) Los moduladores pueden ser </w:t>
      </w:r>
      <w:proofErr w:type="spellStart"/>
      <w:r>
        <w:rPr>
          <w:rFonts w:ascii="Arial" w:hAnsi="Arial" w:cs="Arial"/>
        </w:rPr>
        <w:t>homotrópicos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heterotrópicos</w:t>
      </w:r>
      <w:proofErr w:type="spellEnd"/>
      <w:r>
        <w:rPr>
          <w:rFonts w:ascii="Arial" w:hAnsi="Arial" w:cs="Arial"/>
        </w:rPr>
        <w:t>.</w:t>
      </w:r>
    </w:p>
    <w:p w:rsidR="00E44DFA" w:rsidRDefault="00E44DFA" w:rsidP="00E44DF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c) La actividad de la glucógeno </w:t>
      </w:r>
      <w:proofErr w:type="spellStart"/>
      <w:r>
        <w:rPr>
          <w:rFonts w:ascii="Arial" w:hAnsi="Arial" w:cs="Arial"/>
        </w:rPr>
        <w:t>fosforilasa</w:t>
      </w:r>
      <w:proofErr w:type="spellEnd"/>
      <w:r>
        <w:rPr>
          <w:rFonts w:ascii="Arial" w:hAnsi="Arial" w:cs="Arial"/>
        </w:rPr>
        <w:t xml:space="preserve"> es regulada por este mecanismo.</w:t>
      </w:r>
    </w:p>
    <w:p w:rsidR="00E44DFA" w:rsidRPr="00E44DFA" w:rsidRDefault="0093307D" w:rsidP="009330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d) Presentan cinética </w:t>
      </w:r>
      <w:proofErr w:type="gramStart"/>
      <w:r>
        <w:rPr>
          <w:rFonts w:ascii="Arial" w:hAnsi="Arial" w:cs="Arial"/>
        </w:rPr>
        <w:t>sigmoidea ................................................</w:t>
      </w:r>
      <w:proofErr w:type="gramEnd"/>
    </w:p>
    <w:sectPr w:rsidR="00E44DFA" w:rsidRPr="00E44D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668E7"/>
    <w:multiLevelType w:val="hybridMultilevel"/>
    <w:tmpl w:val="A0C2B500"/>
    <w:lvl w:ilvl="0" w:tplc="274E67C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205D6"/>
    <w:multiLevelType w:val="hybridMultilevel"/>
    <w:tmpl w:val="E3980398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07D"/>
    <w:rsid w:val="00463999"/>
    <w:rsid w:val="0093307D"/>
    <w:rsid w:val="00E4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07D"/>
    <w:rPr>
      <w:rFonts w:ascii="Calibri" w:eastAsia="Times New Roman" w:hAnsi="Calibri" w:cs="Times New Roman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307D"/>
    <w:pPr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07D"/>
    <w:rPr>
      <w:rFonts w:ascii="Calibri" w:eastAsia="Times New Roman" w:hAnsi="Calibri" w:cs="Times New Roman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307D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ethel</dc:creator>
  <cp:lastModifiedBy>ethel</cp:lastModifiedBy>
  <cp:revision>1</cp:revision>
  <dcterms:created xsi:type="dcterms:W3CDTF">2015-04-13T15:00:00Z</dcterms:created>
  <dcterms:modified xsi:type="dcterms:W3CDTF">2015-04-13T15:21:00Z</dcterms:modified>
</cp:coreProperties>
</file>